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0BEE" w14:textId="058F7D2B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ДОГОВОР ПУБЛИЧНОЙ ОФЕРТЫ</w:t>
      </w:r>
      <w:r w:rsidRPr="005C0CE3">
        <w:rPr>
          <w:rFonts w:ascii="Times New Roman" w:eastAsia="Times New Roman" w:hAnsi="Times New Roman" w:cs="Times New Roman"/>
          <w:lang w:eastAsia="ru-RU"/>
        </w:rPr>
        <w:br/>
        <w:t xml:space="preserve">НА АРЕНДУ ПОМЕЩЕНИЯ «ИГРОВАЯ АРБУЗ»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г.Уфа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ул. Дагестанская 2</w:t>
      </w:r>
    </w:p>
    <w:p w14:paraId="58B287F2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 ОБЩИЕ УСЛОВИЯ </w:t>
      </w:r>
    </w:p>
    <w:p w14:paraId="54162AA0" w14:textId="5304C26D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Данный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̆ документ является официальным предложением индивидуального предпринимателя </w:t>
      </w:r>
      <w:r w:rsidR="005C0CE3" w:rsidRPr="005C0C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Малкова Ф.К </w:t>
      </w:r>
      <w:r w:rsidR="005C0CE3" w:rsidRPr="005C0CE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C0CE3" w:rsidRPr="005C0C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ИНН 027318666888 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(далее – «Арендодатель», «Исполнитель»), для физических лиц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 (далее – «Арендатор», «Заказчик») заключить договор на аренду помещения «ИГРОВАЯ АРБУЗ» на нижеприведенных условиях и публикуется на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5C0CE3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5C0CE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C0CE3">
          <w:rPr>
            <w:rStyle w:val="a4"/>
            <w:rFonts w:ascii="Times New Roman" w:eastAsia="Times New Roman" w:hAnsi="Times New Roman" w:cs="Times New Roman"/>
            <w:lang w:val="en-US" w:eastAsia="ru-RU"/>
          </w:rPr>
          <w:t>arbuzik</w:t>
        </w:r>
        <w:proofErr w:type="spellEnd"/>
        <w:r w:rsidRPr="005C0CE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C0CE3">
          <w:rPr>
            <w:rStyle w:val="a4"/>
            <w:rFonts w:ascii="Times New Roman" w:eastAsia="Times New Roman" w:hAnsi="Times New Roman" w:cs="Times New Roman"/>
            <w:lang w:val="en-US" w:eastAsia="ru-RU"/>
          </w:rPr>
          <w:t>info</w:t>
        </w:r>
      </w:hyperlink>
      <w:r w:rsidRPr="005C0CE3">
        <w:rPr>
          <w:rFonts w:ascii="Times New Roman" w:eastAsia="Times New Roman" w:hAnsi="Times New Roman" w:cs="Times New Roman"/>
          <w:lang w:eastAsia="ru-RU"/>
        </w:rPr>
        <w:t xml:space="preserve">  В соответствии с пунктом 2 статьи 437 Гражданского Кодекса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данныи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документ является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023DAC61" w14:textId="77777777" w:rsid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1.2. Настоящая публичная оферта на аренду помещения (далее - Договор аренды или Договор) заключается в особом порядке: путем акцепта настоящего Договора, содержащего все существенные условия Договора, без подписания его сторонами.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Договор имеет юридическую силу в соответствии со ст. 434 Гражданского кодекса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 и является равносильным договору, подписанному Сторонами. </w:t>
      </w:r>
    </w:p>
    <w:p w14:paraId="293060AD" w14:textId="4D56490F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1.3. Арендодатель публикует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Договор,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являющийся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публичным Договором-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в адрес Арендатора о нижеследующем. </w:t>
      </w:r>
    </w:p>
    <w:p w14:paraId="3FF9A497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1.4. В соответствии со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статьеи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437 Гражданского Кодекса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документ является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̆, и в случае принятия изложенных ниже условий Арендатор,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производящии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акцепт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этои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оферты путем оформления заказа/бронирования и внесения задатка в счет оплаты аренды, приобретает все права и обязанности Арендатора, предусмотренные настоящим договором. </w:t>
      </w:r>
    </w:p>
    <w:p w14:paraId="672C033A" w14:textId="6E6EF9A4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1.5. Акцептом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оферты в соответствии с пунктом 3 статьи 438 ГК РФ является бронирование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игровой «АРБУЗ» 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и внесение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платы в размере 50% от стоимости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>̆ платы (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твердои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денежнои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суммы) в соответствии с условиями настоящего договора. С момента внесения денежных средств в счет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платы  (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передачи наличных денежных средств),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договор считается заключенным между Арендодателем и Арендатором. Акцепт Оферты означает полное и безоговорочное согласие с её условиями. Акцепт Оферты является подтверждением того, что все условия Оферты принимаются Арендатором целиком и полностью без каких-либо оговорок и ограничений, при этом Акцепт Оферты подтверждает, что Арендатор ознакомлен со всеми условиями аренды «ИГРОВОЙ АРБУЗ», что Арендатору понятны все условия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Оферты, что Арендатор воспользовался правом получить у Арендодателя любые разъяснения относительно условий исполнения Договора и Оферты, а также подтверждает то, что условия Оферты полностью соответствуют воле, потребностям и требованиям Арендатора. Акцепт Оферты означает, что Оферта не содержит указанных в п. 2 ст. 428 Гражданского кодекса условий, а равно не содержит иных явно обременительных для Арендатора условий, которые Арендатор, исходя из своих разумно понимаемых интересов, не принял бы при наличии у него возможности участвовать в определении условий Оферты, а предмет Договора,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указанныи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в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Оферте, не является навязанным Арендатору. </w:t>
      </w:r>
    </w:p>
    <w:p w14:paraId="1E84C820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1.6. В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оферте, если из ее текста прямо не вытекает иное, нижеприведенные термины имеют следующие значения: </w:t>
      </w:r>
    </w:p>
    <w:p w14:paraId="66FE375C" w14:textId="71D3DDDB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lastRenderedPageBreak/>
        <w:t xml:space="preserve">«ИГРОВАЯ АРБУЗ» - нежилое помещение, находящееся по следующему адресу: РБ,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г.Уфа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ул. Дагестанская 2, гм Магнит 2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="005C0CE3" w:rsidRPr="005C0CE3">
        <w:rPr>
          <w:rFonts w:ascii="Times New Roman" w:eastAsia="Times New Roman" w:hAnsi="Times New Roman" w:cs="Times New Roman"/>
          <w:lang w:eastAsia="ru-RU"/>
        </w:rPr>
        <w:t>.</w:t>
      </w:r>
    </w:p>
    <w:p w14:paraId="67F2FE83" w14:textId="6B1199C8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ОТКРЫТЫЙ ТИП АРЕНДЫ – в общих зонах (лабиринт и батут есть посетители) они не посещают обеденную зону и комнату для игр с аниматором.</w:t>
      </w:r>
    </w:p>
    <w:p w14:paraId="72A31250" w14:textId="6AE3EDDC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ЗАКРЫТЫЙ ТИП АРЕНДЫ – игровая закрывается для посещения.</w:t>
      </w:r>
    </w:p>
    <w:p w14:paraId="25CE4B1C" w14:textId="54DDBE66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«Бронь» – оформление заявки на аренду фотостудии посредством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сайта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месенджеров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Вотсап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и др. или при личном присутствии в игровой Арбуз.</w:t>
      </w:r>
    </w:p>
    <w:p w14:paraId="76244012" w14:textId="3A918DD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«Оборудование» - осветительное, воспроизводящее, и любое иное оборудование (в том числе техника и прочие технические системы) и передаваемое во временное пользование вместе с Помещением, как находящееся в зале, так и заказываемое по предварительному согласованию с Арендодателем. Перечень конкретного Оборудования, передаваемого вместе с конкретным Помещением поименован в Приложении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2 к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Оферте. </w:t>
      </w:r>
    </w:p>
    <w:p w14:paraId="67BAD6A4" w14:textId="5CED8F2D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«Помещение» - указанное в бронировании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одно нежилое помещение (игровая комната)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передаваемое Арендодателем во временное пользование Арендатору в соответствии с настоящим Договором, описание и принадлежности которых указаны в приложении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2 к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Оферте. </w:t>
      </w:r>
    </w:p>
    <w:p w14:paraId="05C94532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2. ПРЕДМЕТ ДОГОВОРА </w:t>
      </w:r>
    </w:p>
    <w:p w14:paraId="15704D0F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2.1. Арендодатель передает во временное пользование помещение, а Арендатор принимает помещение в соответствии с его Бронью и оплачивает арендную плату в соответствии с условиями настоящего Договора. </w:t>
      </w:r>
    </w:p>
    <w:p w14:paraId="1048ED47" w14:textId="57DD6163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2.2. Временем начала и окончания аренды является время, установленное в Брони Арендатора. </w:t>
      </w:r>
    </w:p>
    <w:p w14:paraId="62EE0574" w14:textId="54B95E68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2.3 Если арендатором была арендована игровая открытого типа, поменять на аренду закрытого типа можно за 3 дня до аренды. По факту переделать открытую аренду на закрытую невозможно.</w:t>
      </w:r>
    </w:p>
    <w:p w14:paraId="467746D8" w14:textId="0E15B5F0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2.3 При открытой аренде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максимальное </w:t>
      </w:r>
      <w:proofErr w:type="gramStart"/>
      <w:r w:rsidR="005C0CE3" w:rsidRPr="005C0CE3">
        <w:rPr>
          <w:rFonts w:ascii="Times New Roman" w:eastAsia="Times New Roman" w:hAnsi="Times New Roman" w:cs="Times New Roman"/>
          <w:lang w:eastAsia="ru-RU"/>
        </w:rPr>
        <w:t>количество  гостей</w:t>
      </w:r>
      <w:proofErr w:type="gramEnd"/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0CE3">
        <w:rPr>
          <w:rFonts w:ascii="Times New Roman" w:eastAsia="Times New Roman" w:hAnsi="Times New Roman" w:cs="Times New Roman"/>
          <w:lang w:eastAsia="ru-RU"/>
        </w:rPr>
        <w:t>10 детей и 5 взрослых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.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З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а каждого последующего человека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и/или ребенка </w:t>
      </w:r>
      <w:r w:rsidRPr="005C0CE3">
        <w:rPr>
          <w:rFonts w:ascii="Times New Roman" w:eastAsia="Times New Roman" w:hAnsi="Times New Roman" w:cs="Times New Roman"/>
          <w:lang w:eastAsia="ru-RU"/>
        </w:rPr>
        <w:t>оплата почасовая 250 р/ час.</w:t>
      </w:r>
    </w:p>
    <w:p w14:paraId="2E40F557" w14:textId="024B405B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При закрытой аренде общее количество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гостей  (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>Детей и взрослых) не должно превышать 35 человек.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За каждого последующего человека и/или ребенка оплата почасовая 250 р/ час.</w:t>
      </w:r>
    </w:p>
    <w:p w14:paraId="5D0A34FD" w14:textId="7F4CE6ED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3. СТОИМОСТЬ АРЕНДЫ И ПОРЯДОК РАСЧЁТОВ </w:t>
      </w:r>
    </w:p>
    <w:p w14:paraId="74EF496C" w14:textId="1AD9E266" w:rsidR="005C0CE3" w:rsidRPr="005C0CE3" w:rsidRDefault="005C0CE3" w:rsidP="005C0C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 xml:space="preserve">3.0 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УСЛУГА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БРОНИРОВАНИЕ</w:t>
      </w:r>
    </w:p>
    <w:p w14:paraId="1AE0B244" w14:textId="77777777" w:rsidR="005C0CE3" w:rsidRPr="005C0CE3" w:rsidRDefault="005C0CE3" w:rsidP="005C0CE3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  <w:bdr w:val="none" w:sz="0" w:space="0" w:color="auto" w:frame="1"/>
        </w:rPr>
        <w:t xml:space="preserve">Арендатор оплачивает услугу "бронирование" 1000 р </w:t>
      </w:r>
    </w:p>
    <w:p w14:paraId="3923A243" w14:textId="77777777" w:rsidR="005C0CE3" w:rsidRPr="005C0CE3" w:rsidRDefault="005C0CE3" w:rsidP="005C0CE3">
      <w:pPr>
        <w:pStyle w:val="font8"/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  <w:bdr w:val="none" w:sz="0" w:space="0" w:color="auto" w:frame="1"/>
        </w:rPr>
        <w:t>(идет в счет предоплаты)</w:t>
      </w:r>
    </w:p>
    <w:p w14:paraId="2714A9BA" w14:textId="77777777" w:rsidR="005C0CE3" w:rsidRPr="005C0CE3" w:rsidRDefault="005C0CE3" w:rsidP="005C0CE3">
      <w:pPr>
        <w:pStyle w:val="font8"/>
        <w:spacing w:before="0" w:beforeAutospacing="0" w:after="0" w:afterAutospacing="0"/>
        <w:textAlignment w:val="baseline"/>
        <w:rPr>
          <w:rFonts w:ascii="Times" w:hAnsi="Times"/>
        </w:rPr>
      </w:pPr>
      <w:r w:rsidRPr="005C0CE3">
        <w:rPr>
          <w:rStyle w:val="wixguard"/>
          <w:rFonts w:ascii="Times" w:hAnsi="Times"/>
          <w:bdr w:val="none" w:sz="0" w:space="0" w:color="auto" w:frame="1"/>
        </w:rPr>
        <w:t>​</w:t>
      </w:r>
    </w:p>
    <w:p w14:paraId="5EBFFFB0" w14:textId="77777777" w:rsidR="005C0CE3" w:rsidRPr="005C0CE3" w:rsidRDefault="005C0CE3" w:rsidP="005C0CE3">
      <w:pPr>
        <w:pStyle w:val="font8"/>
        <w:spacing w:before="0" w:beforeAutospacing="0" w:after="0" w:afterAutospacing="0"/>
        <w:textAlignment w:val="baseline"/>
        <w:rPr>
          <w:rFonts w:ascii="Times" w:hAnsi="Times"/>
        </w:rPr>
      </w:pPr>
      <w:r w:rsidRPr="005C0CE3">
        <w:rPr>
          <w:rFonts w:ascii="Times" w:hAnsi="Times"/>
        </w:rPr>
        <w:t>​    </w:t>
      </w:r>
      <w:r w:rsidRPr="005C0CE3">
        <w:rPr>
          <w:rStyle w:val="apple-converted-space"/>
          <w:rFonts w:ascii="Times" w:hAnsi="Times"/>
        </w:rPr>
        <w:t> </w:t>
      </w:r>
      <w:r w:rsidRPr="005C0CE3">
        <w:rPr>
          <w:rFonts w:ascii="Times" w:hAnsi="Times"/>
          <w:b/>
          <w:bCs/>
          <w:bdr w:val="none" w:sz="0" w:space="0" w:color="auto" w:frame="1"/>
        </w:rPr>
        <w:t>  Услуга включает:​</w:t>
      </w:r>
    </w:p>
    <w:p w14:paraId="06C0E8D8" w14:textId="77777777" w:rsidR="005C0CE3" w:rsidRPr="005C0CE3" w:rsidRDefault="005C0CE3" w:rsidP="005C0CE3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</w:rPr>
        <w:t xml:space="preserve"> подбор и </w:t>
      </w:r>
      <w:proofErr w:type="gramStart"/>
      <w:r w:rsidRPr="005C0CE3">
        <w:rPr>
          <w:rFonts w:ascii="Times" w:hAnsi="Times"/>
        </w:rPr>
        <w:t>резервация  даты</w:t>
      </w:r>
      <w:proofErr w:type="gramEnd"/>
      <w:r w:rsidRPr="005C0CE3">
        <w:rPr>
          <w:rFonts w:ascii="Times" w:hAnsi="Times"/>
        </w:rPr>
        <w:t>/ время мероприятия</w:t>
      </w:r>
    </w:p>
    <w:p w14:paraId="31B15B25" w14:textId="77777777" w:rsidR="005C0CE3" w:rsidRPr="005C0CE3" w:rsidRDefault="005C0CE3" w:rsidP="005C0CE3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proofErr w:type="gramStart"/>
      <w:r w:rsidRPr="005C0CE3">
        <w:rPr>
          <w:rFonts w:ascii="Times" w:hAnsi="Times"/>
        </w:rPr>
        <w:t>резервация  даты</w:t>
      </w:r>
      <w:proofErr w:type="gramEnd"/>
      <w:r w:rsidRPr="005C0CE3">
        <w:rPr>
          <w:rFonts w:ascii="Times" w:hAnsi="Times"/>
        </w:rPr>
        <w:t xml:space="preserve"> услуг ведущего / аниматора </w:t>
      </w:r>
    </w:p>
    <w:p w14:paraId="7C026883" w14:textId="77777777" w:rsidR="005C0CE3" w:rsidRPr="005C0CE3" w:rsidRDefault="005C0CE3" w:rsidP="005C0CE3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</w:rPr>
        <w:lastRenderedPageBreak/>
        <w:t>выбор развлекательной программы по возрасту и интересам именинника</w:t>
      </w:r>
    </w:p>
    <w:p w14:paraId="03707423" w14:textId="77777777" w:rsidR="005C0CE3" w:rsidRPr="005C0CE3" w:rsidRDefault="005C0CE3" w:rsidP="005C0CE3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</w:rPr>
        <w:t>составление сметы праздника</w:t>
      </w:r>
    </w:p>
    <w:p w14:paraId="0C2410A6" w14:textId="77777777" w:rsidR="005C0CE3" w:rsidRPr="005C0CE3" w:rsidRDefault="005C0CE3" w:rsidP="005C0CE3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Times" w:hAnsi="Times"/>
        </w:rPr>
      </w:pPr>
      <w:r w:rsidRPr="005C0CE3">
        <w:rPr>
          <w:rFonts w:ascii="Times" w:hAnsi="Times"/>
        </w:rPr>
        <w:t>использование программного обеспечения </w:t>
      </w:r>
    </w:p>
    <w:p w14:paraId="444418E5" w14:textId="5E9F710B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B9FA2E0" w14:textId="25DA50C6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3.1. Размер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платы за предоставление во временное пользование помещения, оборудования, находящихся на территории Арендодателя, а также стоимость других сопутствующих услуг Арендодателя указана на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5C0CE3" w:rsidRPr="005C0CE3">
          <w:rPr>
            <w:rStyle w:val="a4"/>
            <w:rFonts w:ascii="Times New Roman" w:eastAsia="Times New Roman" w:hAnsi="Times New Roman" w:cs="Times New Roman"/>
            <w:lang w:eastAsia="ru-RU"/>
          </w:rPr>
          <w:t>www.</w:t>
        </w:r>
        <w:r w:rsidR="005C0CE3" w:rsidRPr="005C0CE3">
          <w:rPr>
            <w:rStyle w:val="a4"/>
            <w:rFonts w:ascii="Times New Roman" w:eastAsia="Times New Roman" w:hAnsi="Times New Roman" w:cs="Times New Roman"/>
            <w:lang w:val="en-US" w:eastAsia="ru-RU"/>
          </w:rPr>
          <w:t>arbuzik</w:t>
        </w:r>
        <w:r w:rsidR="005C0CE3" w:rsidRPr="005C0CE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5C0CE3" w:rsidRPr="005C0CE3">
          <w:rPr>
            <w:rStyle w:val="a4"/>
            <w:rFonts w:ascii="Times New Roman" w:eastAsia="Times New Roman" w:hAnsi="Times New Roman" w:cs="Times New Roman"/>
            <w:lang w:val="en-US" w:eastAsia="ru-RU"/>
          </w:rPr>
          <w:t>info</w:t>
        </w:r>
      </w:hyperlink>
      <w:r w:rsidR="005C0CE3" w:rsidRPr="005C0CE3">
        <w:rPr>
          <w:rFonts w:ascii="Times New Roman" w:eastAsia="Times New Roman" w:hAnsi="Times New Roman" w:cs="Times New Roman"/>
          <w:color w:val="0260BF"/>
          <w:lang w:eastAsia="ru-RU"/>
        </w:rPr>
        <w:t xml:space="preserve"> 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и в Приложении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1 к настоящему Договору.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Расчёт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стоимости производится кратно 1 (одному) часу исходя из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действующих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на момент акцепта расценок Арендодателя. </w:t>
      </w:r>
    </w:p>
    <w:p w14:paraId="66386AD3" w14:textId="4BB0F9D8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3.2. Арендная плата вносится Арендатором в размере 50% (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предоплата)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общеи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>̆ стоимости аренды в течение 24 часов с момента Брони.</w:t>
      </w:r>
    </w:p>
    <w:p w14:paraId="1D671FCF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3.3. Оставшиеся 50% вносятся Арендатором непосредственно перед началом аренды. </w:t>
      </w:r>
    </w:p>
    <w:p w14:paraId="2530950A" w14:textId="532663A9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3.</w:t>
      </w:r>
      <w:r w:rsidR="005C0CE3"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4</w:t>
      </w: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. В случае, если Арендатор отказывается от аренды более, чем за 10 (десять) календарных </w:t>
      </w:r>
      <w:proofErr w:type="spellStart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днеи</w:t>
      </w:r>
      <w:proofErr w:type="spellEnd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̆, Арендодатель возвращает Арендатору сумму, уплаченную им в соответствии с п. 3.2. настоящего Договора (</w:t>
      </w:r>
      <w:r w:rsidR="005C0CE3"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предоплата</w:t>
      </w: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), в полном объеме в течение 3 (трех) календарных </w:t>
      </w:r>
      <w:proofErr w:type="spellStart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днеи</w:t>
      </w:r>
      <w:proofErr w:type="spellEnd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̆ с момента отмены Брони. </w:t>
      </w:r>
    </w:p>
    <w:p w14:paraId="53D27753" w14:textId="7385A53F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3.</w:t>
      </w:r>
      <w:r w:rsidR="005C0CE3"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5</w:t>
      </w: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. В случае, если Арендатор отказывается от аренды менее, чем за 10 (десять) календарных </w:t>
      </w:r>
      <w:proofErr w:type="spellStart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днеи</w:t>
      </w:r>
      <w:proofErr w:type="spellEnd"/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̆, арендная плата, уплаченная им в соответствии с п. 3.2. настоящего Договора (</w:t>
      </w:r>
      <w:r w:rsidR="005C0CE3"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предоплата</w:t>
      </w:r>
      <w:r w:rsidRPr="005C0CE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), подлежит удержанию Арендодателем в полном объеме. </w:t>
      </w:r>
    </w:p>
    <w:p w14:paraId="506764ED" w14:textId="4216C9EA" w:rsidR="005C0CE3" w:rsidRPr="005C0CE3" w:rsidRDefault="007647EF" w:rsidP="005C0C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 ПРАВА И ОБЯЗАННОСТИ СТОРОН </w:t>
      </w:r>
      <w:r w:rsidR="005C0CE3" w:rsidRPr="005C0CE3">
        <w:rPr>
          <w:rStyle w:val="wixguard"/>
          <w:bdr w:val="none" w:sz="0" w:space="0" w:color="auto" w:frame="1"/>
        </w:rPr>
        <w:t>​</w:t>
      </w:r>
    </w:p>
    <w:p w14:paraId="7C2DFF72" w14:textId="19EB26EB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4.1. Права и обязанности Арендодателя: </w:t>
      </w:r>
    </w:p>
    <w:p w14:paraId="0BADA4FD" w14:textId="20388EA9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4.1.1. Арендодатель обязан предоставить Арендатору в пользование надлежащее помещение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и  игровое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оборудование в соответствие с его Бронью, при условии получения от Арендатора оплаты аренды. </w:t>
      </w:r>
    </w:p>
    <w:p w14:paraId="1F9F3908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4.1.2. Арендодатель имеет право проводить проверку и осмотр переданного во временное пользование помещения на предмет соблюдения условий их использования и эксплуатации в соответствии с положениями настоящего Договора 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действующего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законодательства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Федерации. Проверка и осмотр производятся Арендодателем в любое время и не должны препятствовать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нормальнои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работе Арендатора. </w:t>
      </w:r>
    </w:p>
    <w:p w14:paraId="69339B73" w14:textId="66AE6B3A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4.1.4. Арендодатель вправе отказать в оказании услуг следующим лицам: находящимся в наркотическом или алкогольном опьянении, нецензурно выражающимся и нарушающим условия настоящего Договора, лицам, чье поведением задевает честь и достоинство сотрудников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арендодателя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и других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гостеи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̆, нанесших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имущественныи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урон игровой, находящихся в имущественном или интеллектуальном споре с Арендодателем, а также лицам, имеющим финансовую задолженность перед Арендодателем. </w:t>
      </w:r>
    </w:p>
    <w:p w14:paraId="48204529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4.1.6. Арендодатель вправе осуществлять видеонаблюдение в арендуемом помещении с целью обеспечения безопасности Арендатора и имущества Арендодателя. Производимая видеосъемка носит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конфиденциальныи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характер и не подлежит распространению, за </w:t>
      </w:r>
      <w:r w:rsidRPr="005C0CE3">
        <w:rPr>
          <w:rFonts w:ascii="Times New Roman" w:eastAsia="Times New Roman" w:hAnsi="Times New Roman" w:cs="Times New Roman"/>
          <w:lang w:eastAsia="ru-RU"/>
        </w:rPr>
        <w:lastRenderedPageBreak/>
        <w:t xml:space="preserve">исключением случаев, предусмотренных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</w:p>
    <w:p w14:paraId="190A0A31" w14:textId="3AB7221E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4.2. Права и обязанности Арендатора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: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35BA8A" w14:textId="2D3C276C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4.2.1. Арендатор обязан оплатить арендную плату Арендодателю в соответствии с условиями настоящего Договора. </w:t>
      </w:r>
    </w:p>
    <w:p w14:paraId="77C12D7A" w14:textId="3636A594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4.2.2 Арендатор может арендовать игровую без аниматора и развлекательных услуг, только открытого тип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( пункт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1.6) </w:t>
      </w:r>
    </w:p>
    <w:p w14:paraId="697AF874" w14:textId="58BA0179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Аренда закрытого типа (пункт 1.6) предоставляется в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комплексе  с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услугами  аниматора.</w:t>
      </w:r>
    </w:p>
    <w:p w14:paraId="038F3B45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4.2.3. Арендатор обязан довести до сведения третьих лиц, присутствующих с ним в арендованном помещении Арендодателя, положения настоящего Договора. </w:t>
      </w:r>
    </w:p>
    <w:p w14:paraId="28E18A07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4.2.4. Арендатор обязан исключить возможность повреждения и загрязнения переданного ему имущества и предпринять все меры к его сохранности, обеспечить соблюдение правил техники безопасности,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пожарнои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безопасности, общественного порядка в переданных помещениях. </w:t>
      </w:r>
    </w:p>
    <w:p w14:paraId="6F78FEB7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4.2.5. В переданном в аренду помещении запрещается курение, разжигание открытого огня, использование бенгальских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огнеи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и конфетти (любых красящих и сыпучих веществ), распитие алкогольных напитков и нахождение в состоянии алкогольного или наркотического опьянения. В случае установления подобных фактов </w:t>
      </w:r>
    </w:p>
    <w:p w14:paraId="0FD099F6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Арендодатель имеет право в любое время отказаться от исполнения настоящего Договора с удержанием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полнои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стоимости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платы, а Арендатор обязан покинуть помещение Арендодателя незамедлительно. </w:t>
      </w:r>
    </w:p>
    <w:p w14:paraId="50AF1FFF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4.2.6. Арендатор вправе использовать специальные виды реквизита (свечи, мыльные пузыри, лепестки цветов и пр.) исключительно с согласия Арендодателя. </w:t>
      </w:r>
    </w:p>
    <w:p w14:paraId="696B6B3A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4.2.7. Арендатор не вправе нарушать общую композицию локаций, в том числе, но не ограничиваясь: менять место декора, применять клей/скотч на стенах или декоре, сверлить стены, забивать в них гвозди,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саморезы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инои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крепеж, использовать декор не по назначению. </w:t>
      </w:r>
    </w:p>
    <w:p w14:paraId="58FD77FF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4.2.8. Арендатор не вправе оставлять без присмотра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̆, не достигших возраста 14 лет, в арендованном помещении. </w:t>
      </w:r>
    </w:p>
    <w:p w14:paraId="0EF14902" w14:textId="659B6A60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4.2.9.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Арендатор 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обязан возвратить 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>арендодателю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 помещение, декорации, оборудование в том состоянии, в котором он были ему переданы и в срок в соответствии с данными Брони. </w:t>
      </w:r>
    </w:p>
    <w:p w14:paraId="598A7D42" w14:textId="6480D2AB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4.2.10. Заказчик, а также иные лица, пришедшие в его сопровождении, при входе в арендованное помещение, обязаны снять обувь и находиться в игровой в чешках/ носках. Любая обувь на жесткой подошве не допускается.</w:t>
      </w:r>
    </w:p>
    <w:p w14:paraId="34E710F9" w14:textId="77777777" w:rsidR="005C0CE3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4.2.11. В случае повреждения/загрязнения Арендатором или присутствующими с ним третьими лицами помещения, декора и/или оборудования составляется акт выявленных недостатков или повреждений, в котором прописываются все выявленные недостатки и </w:t>
      </w:r>
      <w:r w:rsidRPr="005C0CE3">
        <w:rPr>
          <w:rFonts w:ascii="Times New Roman" w:eastAsia="Times New Roman" w:hAnsi="Times New Roman" w:cs="Times New Roman"/>
          <w:lang w:eastAsia="ru-RU"/>
        </w:rPr>
        <w:lastRenderedPageBreak/>
        <w:t xml:space="preserve">повреждения в переданном имуществе, а также указывается стоимость исходя из стоимости имущества,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в Приложении к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даннои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Оферте </w:t>
      </w:r>
    </w:p>
    <w:p w14:paraId="7ABE35D6" w14:textId="77777777" w:rsidR="005C0CE3" w:rsidRPr="005C0CE3" w:rsidRDefault="005C0CE3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0F43B46" w14:textId="1F82DF53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(Приложение размещено у администратора</w:t>
      </w:r>
      <w:r w:rsidR="005C0CE3" w:rsidRPr="005C0CE3">
        <w:rPr>
          <w:rFonts w:ascii="Times New Roman" w:eastAsia="Times New Roman" w:hAnsi="Times New Roman" w:cs="Times New Roman"/>
          <w:lang w:eastAsia="ru-RU"/>
        </w:rPr>
        <w:t xml:space="preserve"> игровой</w:t>
      </w:r>
      <w:r w:rsidRPr="005C0CE3">
        <w:rPr>
          <w:rFonts w:ascii="Times New Roman" w:eastAsia="Times New Roman" w:hAnsi="Times New Roman" w:cs="Times New Roman"/>
          <w:lang w:eastAsia="ru-RU"/>
        </w:rPr>
        <w:t xml:space="preserve">). Арендодатель на основании данного акта имеет право потребовать у Арендатора полного возмещения ущерба. </w:t>
      </w:r>
    </w:p>
    <w:p w14:paraId="2492AE4B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Арендаторы обязуются оплатить простой зала,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вызванныи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необходимостью устранения повреждений (проведением ремонтных работ), определенных в настоящем пункте, из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Расчёта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среднеи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загрузки зала — 8 часов в сутки. </w:t>
      </w:r>
    </w:p>
    <w:p w14:paraId="2A354020" w14:textId="6E2445E8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5. ОТВЕТСТВЕННОСТЬ СТОРОН </w:t>
      </w:r>
    </w:p>
    <w:p w14:paraId="009AB62B" w14:textId="65CD186D" w:rsidR="005C0CE3" w:rsidRPr="005C0CE3" w:rsidRDefault="005C0CE3" w:rsidP="005C0CE3">
      <w:pPr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5.0 </w:t>
      </w:r>
      <w:r w:rsidRPr="005C0CE3">
        <w:rPr>
          <w:rFonts w:ascii="Times" w:eastAsia="Times New Roman" w:hAnsi="Times" w:cs="Times New Roman"/>
          <w:color w:val="717070"/>
          <w:lang w:eastAsia="ru-RU"/>
        </w:rPr>
        <w:t>Все бронирования после 01 марта 2020 года подразумевают осведомленность клиента об обстоятельствах, связанных с COVID-19, и не накладывают на нас дополнительных обязательств по условиям отмены, кроме изложенных на данной страницы</w:t>
      </w:r>
    </w:p>
    <w:p w14:paraId="082F039D" w14:textId="77777777" w:rsidR="005C0CE3" w:rsidRPr="005C0CE3" w:rsidRDefault="005C0CE3" w:rsidP="005C0CE3">
      <w:pPr>
        <w:rPr>
          <w:rFonts w:ascii="Times New Roman" w:eastAsia="Times New Roman" w:hAnsi="Times New Roman" w:cs="Times New Roman"/>
          <w:lang w:eastAsia="ru-RU"/>
        </w:rPr>
      </w:pPr>
    </w:p>
    <w:p w14:paraId="57E9CD09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5.1.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законодательством. </w:t>
      </w:r>
    </w:p>
    <w:p w14:paraId="3F6BC210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5.2. Стороны освобождаются от ответственности в случае возникновения </w:t>
      </w:r>
      <w:proofErr w:type="gramStart"/>
      <w:r w:rsidRPr="005C0CE3">
        <w:rPr>
          <w:rFonts w:ascii="Times New Roman" w:eastAsia="Times New Roman" w:hAnsi="Times New Roman" w:cs="Times New Roman"/>
          <w:lang w:eastAsia="ru-RU"/>
        </w:rPr>
        <w:t>форс- мажорных</w:t>
      </w:r>
      <w:proofErr w:type="gramEnd"/>
      <w:r w:rsidRPr="005C0CE3">
        <w:rPr>
          <w:rFonts w:ascii="Times New Roman" w:eastAsia="Times New Roman" w:hAnsi="Times New Roman" w:cs="Times New Roman"/>
          <w:lang w:eastAsia="ru-RU"/>
        </w:rPr>
        <w:t xml:space="preserve"> обстоятельств. Сторона, у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которои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возникли такие обстоятельства, должна в разумные сроки и доступным способом оповестить о таких обстоятельствах другую сторону. </w:t>
      </w:r>
    </w:p>
    <w:p w14:paraId="2400B9F4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5.3. В случае несвоевременного освобождения помещения Арендатором и отсутствии других Арендаторов после его Брони, Арендатор выплачивает арендную плату за просроченное время по ценам, изложенным в Приложении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1 к настоящему Договору. Время задержки зала округляется до 1 (одного) часа. </w:t>
      </w:r>
    </w:p>
    <w:p w14:paraId="4AEA8CD2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6. СРОК ДЕЙСТВИЯ ДОГОВОРА </w:t>
      </w:r>
    </w:p>
    <w:p w14:paraId="2329438F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6.1. Оферта вступает в силу с момента опубликования на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Исполнителя и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 до момента отзыва Оферты Исполнителем. </w:t>
      </w:r>
    </w:p>
    <w:p w14:paraId="011194AD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6.2. Исполнитель оставляет за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право внести изменения в условия Оферты или отозвать Оферту в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момент по своему усмотрению. </w:t>
      </w:r>
    </w:p>
    <w:p w14:paraId="1A816E84" w14:textId="7710BC96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Приложения: </w:t>
      </w:r>
    </w:p>
    <w:p w14:paraId="7279843C" w14:textId="77777777" w:rsidR="007647EF" w:rsidRPr="005C0CE3" w:rsidRDefault="007647EF" w:rsidP="00764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Стоимость аренды помещения. </w:t>
      </w:r>
    </w:p>
    <w:p w14:paraId="3AD2E5AD" w14:textId="77777777" w:rsidR="007647EF" w:rsidRPr="005C0CE3" w:rsidRDefault="007647EF" w:rsidP="007647E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Перечень оборудования. </w:t>
      </w:r>
    </w:p>
    <w:p w14:paraId="47C1E10F" w14:textId="788465C9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Приложение N1 к Договору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оферты на аренду помещения фотостудии </w:t>
      </w:r>
    </w:p>
    <w:p w14:paraId="73E3D3AA" w14:textId="77777777" w:rsidR="007647EF" w:rsidRPr="005C0CE3" w:rsidRDefault="007647EF" w:rsidP="007647E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proofErr w:type="spellStart"/>
      <w:r w:rsidRPr="005C0CE3">
        <w:rPr>
          <w:rFonts w:ascii="Times New Roman" w:eastAsia="Times New Roman" w:hAnsi="Times New Roman" w:cs="Times New Roman"/>
          <w:lang w:eastAsia="ru-RU"/>
        </w:rPr>
        <w:t>аренднои</w:t>
      </w:r>
      <w:proofErr w:type="spellEnd"/>
      <w:r w:rsidRPr="005C0CE3">
        <w:rPr>
          <w:rFonts w:ascii="Times New Roman" w:eastAsia="Times New Roman" w:hAnsi="Times New Roman" w:cs="Times New Roman"/>
          <w:lang w:eastAsia="ru-RU"/>
        </w:rPr>
        <w:t xml:space="preserve">̆ платы </w:t>
      </w:r>
    </w:p>
    <w:p w14:paraId="0644D9FE" w14:textId="354F197B" w:rsidR="007647EF" w:rsidRPr="005C0CE3" w:rsidRDefault="007647EF" w:rsidP="007647EF">
      <w:pPr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0CE3">
        <w:rPr>
          <w:rFonts w:ascii="Times New Roman" w:eastAsia="Times New Roman" w:hAnsi="Times New Roman" w:cs="Times New Roman"/>
          <w:lang w:eastAsia="ru-RU"/>
        </w:rPr>
        <w:instrText xml:space="preserve"> INCLUDEPICTURE "/var/folders/kt/4j8b_2w97vv7fyd0fdjbzbsr0000gn/T/com.microsoft.Word/WebArchiveCopyPasteTempFiles/page5image3906045744" \* MERGEFORMATINET </w:instrText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0CE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7723D4" wp14:editId="192681BF">
            <wp:extent cx="12700" cy="12700"/>
            <wp:effectExtent l="0" t="0" r="0" b="0"/>
            <wp:docPr id="124" name="Рисунок 124" descr="page5image390604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5image3906045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0CE3">
        <w:rPr>
          <w:rFonts w:ascii="Times New Roman" w:eastAsia="Times New Roman" w:hAnsi="Times New Roman" w:cs="Times New Roman"/>
          <w:lang w:eastAsia="ru-RU"/>
        </w:rPr>
        <w:instrText xml:space="preserve"> INCLUDEPICTURE "/var/folders/kt/4j8b_2w97vv7fyd0fdjbzbsr0000gn/T/com.microsoft.Word/WebArchiveCopyPasteTempFiles/page5image3906043392" \* MERGEFORMATINET </w:instrText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0CE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7E60188" wp14:editId="25DAD1C5">
            <wp:extent cx="12700" cy="12700"/>
            <wp:effectExtent l="0" t="0" r="0" b="0"/>
            <wp:docPr id="122" name="Рисунок 122" descr="page5image390604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3906043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C0CE3">
        <w:rPr>
          <w:rFonts w:ascii="Times New Roman" w:eastAsia="Times New Roman" w:hAnsi="Times New Roman" w:cs="Times New Roman"/>
          <w:lang w:eastAsia="ru-RU"/>
        </w:rPr>
        <w:instrText xml:space="preserve"> INCLUDEPICTURE "/var/folders/kt/4j8b_2w97vv7fyd0fdjbzbsr0000gn/T/com.microsoft.Word/WebArchiveCopyPasteTempFiles/page5image3906013824" \* MERGEFORMATINET </w:instrText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0CE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E86319" wp14:editId="12AF6A8C">
            <wp:extent cx="1790700" cy="165100"/>
            <wp:effectExtent l="0" t="0" r="0" b="0"/>
            <wp:docPr id="118" name="Рисунок 118" descr="page5image390601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5image3906013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CE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F058F7C" w14:textId="36914F83" w:rsidR="006E3942" w:rsidRPr="005C0CE3" w:rsidRDefault="006E3942">
      <w:pPr>
        <w:rPr>
          <w:rFonts w:ascii="Times New Roman" w:eastAsia="Times New Roman" w:hAnsi="Times New Roman" w:cs="Times New Roman"/>
          <w:lang w:eastAsia="ru-RU"/>
        </w:rPr>
      </w:pPr>
    </w:p>
    <w:p w14:paraId="7E14654B" w14:textId="2F6C0FE7" w:rsidR="007647EF" w:rsidRPr="005C0CE3" w:rsidRDefault="007647EF">
      <w:pPr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lastRenderedPageBreak/>
        <w:t>СТОИМОСТЬ АРЕНДЫ:</w:t>
      </w:r>
      <w:r w:rsidRPr="005C0CE3">
        <w:rPr>
          <w:rFonts w:ascii="Times New Roman" w:eastAsia="Times New Roman" w:hAnsi="Times New Roman" w:cs="Times New Roman"/>
          <w:lang w:eastAsia="ru-RU"/>
        </w:rPr>
        <w:br/>
      </w:r>
    </w:p>
    <w:p w14:paraId="5FAAD82C" w14:textId="0CA5984F" w:rsidR="007647EF" w:rsidRPr="005C0CE3" w:rsidRDefault="007647EF">
      <w:pPr>
        <w:rPr>
          <w:rFonts w:ascii="Times New Roman" w:eastAsia="Times New Roman" w:hAnsi="Times New Roman" w:cs="Times New Roman"/>
          <w:lang w:eastAsia="ru-RU"/>
        </w:rPr>
      </w:pPr>
      <w:r w:rsidRPr="005C0CE3">
        <w:rPr>
          <w:rFonts w:ascii="Times New Roman" w:eastAsia="Times New Roman" w:hAnsi="Times New Roman" w:cs="Times New Roman"/>
          <w:lang w:eastAsia="ru-RU"/>
        </w:rPr>
        <w:t>БУДНИ с 11.00 до 20.00</w:t>
      </w:r>
    </w:p>
    <w:p w14:paraId="2C9C4E5A" w14:textId="0376AFE9" w:rsidR="007647EF" w:rsidRPr="005C0CE3" w:rsidRDefault="007647E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647EF" w:rsidRPr="005C0CE3" w14:paraId="554B02DF" w14:textId="77777777" w:rsidTr="007647EF">
        <w:tc>
          <w:tcPr>
            <w:tcW w:w="4669" w:type="dxa"/>
          </w:tcPr>
          <w:p w14:paraId="0B8DE4F8" w14:textId="096E171E" w:rsidR="007647EF" w:rsidRPr="005C0CE3" w:rsidRDefault="007647EF">
            <w:r w:rsidRPr="005C0CE3">
              <w:t>ОТКРЫТЫЙ ТИП (есть посетители)</w:t>
            </w:r>
          </w:p>
        </w:tc>
        <w:tc>
          <w:tcPr>
            <w:tcW w:w="4670" w:type="dxa"/>
          </w:tcPr>
          <w:p w14:paraId="5D95C247" w14:textId="31CA9700" w:rsidR="007647EF" w:rsidRPr="005C0CE3" w:rsidRDefault="007647EF">
            <w:r w:rsidRPr="005C0CE3">
              <w:t>ЗАКРЫТЫЙ ТИП (только ваши гости)</w:t>
            </w:r>
          </w:p>
        </w:tc>
      </w:tr>
      <w:tr w:rsidR="007647EF" w:rsidRPr="005C0CE3" w14:paraId="3357A02E" w14:textId="77777777" w:rsidTr="007647EF">
        <w:tc>
          <w:tcPr>
            <w:tcW w:w="4669" w:type="dxa"/>
          </w:tcPr>
          <w:p w14:paraId="39BA0020" w14:textId="6828F1E3" w:rsidR="007647EF" w:rsidRPr="005C0CE3" w:rsidRDefault="007647EF" w:rsidP="007647EF">
            <w:pPr>
              <w:jc w:val="center"/>
            </w:pPr>
            <w:r w:rsidRPr="005C0CE3">
              <w:t>800 р/ ч</w:t>
            </w:r>
          </w:p>
        </w:tc>
        <w:tc>
          <w:tcPr>
            <w:tcW w:w="4670" w:type="dxa"/>
          </w:tcPr>
          <w:p w14:paraId="2FA3A0AC" w14:textId="77775200" w:rsidR="007647EF" w:rsidRPr="005C0CE3" w:rsidRDefault="007647EF" w:rsidP="007647EF">
            <w:pPr>
              <w:jc w:val="center"/>
            </w:pPr>
            <w:r w:rsidRPr="005C0CE3">
              <w:t>1100 р/ ч</w:t>
            </w:r>
          </w:p>
        </w:tc>
      </w:tr>
    </w:tbl>
    <w:p w14:paraId="7B472F9E" w14:textId="366E69F4" w:rsidR="007647EF" w:rsidRPr="005C0CE3" w:rsidRDefault="007647EF"/>
    <w:p w14:paraId="44E39241" w14:textId="696E8E91" w:rsidR="007647EF" w:rsidRPr="005C0CE3" w:rsidRDefault="007647EF"/>
    <w:p w14:paraId="16F60FC5" w14:textId="0CDB9BD7" w:rsidR="007647EF" w:rsidRPr="005C0CE3" w:rsidRDefault="007647EF">
      <w:r w:rsidRPr="005C0CE3">
        <w:t xml:space="preserve"> Акция «будний день» </w:t>
      </w:r>
    </w:p>
    <w:p w14:paraId="5FF63868" w14:textId="03DEDB8E" w:rsidR="007647EF" w:rsidRPr="005C0CE3" w:rsidRDefault="007647EF"/>
    <w:p w14:paraId="17998E09" w14:textId="25035846" w:rsidR="007647EF" w:rsidRPr="005C0CE3" w:rsidRDefault="007647EF">
      <w:r w:rsidRPr="005C0CE3">
        <w:t xml:space="preserve">500 </w:t>
      </w:r>
      <w:proofErr w:type="spellStart"/>
      <w:r w:rsidRPr="005C0CE3">
        <w:t>руб</w:t>
      </w:r>
      <w:proofErr w:type="spellEnd"/>
      <w:r w:rsidRPr="005C0CE3">
        <w:t>/ час с 11.00 до 17.00 (только открытый тип аренды)</w:t>
      </w:r>
    </w:p>
    <w:p w14:paraId="0C5E49A7" w14:textId="183C4571" w:rsidR="007647EF" w:rsidRPr="005C0CE3" w:rsidRDefault="007647EF"/>
    <w:p w14:paraId="5B40B540" w14:textId="5C7630BD" w:rsidR="007647EF" w:rsidRPr="005C0CE3" w:rsidRDefault="007647EF"/>
    <w:p w14:paraId="3D38B05B" w14:textId="1B95CFE3" w:rsidR="007647EF" w:rsidRPr="005C0CE3" w:rsidRDefault="007647EF">
      <w:r w:rsidRPr="005C0CE3">
        <w:t>ВЫХОДНЫЕ с 11.00 до 20.00</w:t>
      </w:r>
    </w:p>
    <w:p w14:paraId="3C28BE5F" w14:textId="021C0DAB" w:rsidR="007647EF" w:rsidRPr="005C0CE3" w:rsidRDefault="007647E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647EF" w:rsidRPr="005C0CE3" w14:paraId="19431464" w14:textId="77777777" w:rsidTr="007647EF">
        <w:tc>
          <w:tcPr>
            <w:tcW w:w="4669" w:type="dxa"/>
          </w:tcPr>
          <w:p w14:paraId="70CD6213" w14:textId="5630535D" w:rsidR="007647EF" w:rsidRPr="005C0CE3" w:rsidRDefault="007647EF" w:rsidP="007647EF">
            <w:pPr>
              <w:jc w:val="center"/>
            </w:pPr>
            <w:r w:rsidRPr="005C0CE3">
              <w:t>ОТКРЫТЫЙ ТИП</w:t>
            </w:r>
          </w:p>
        </w:tc>
        <w:tc>
          <w:tcPr>
            <w:tcW w:w="4670" w:type="dxa"/>
          </w:tcPr>
          <w:p w14:paraId="123869E4" w14:textId="1406712C" w:rsidR="007647EF" w:rsidRPr="005C0CE3" w:rsidRDefault="007647EF" w:rsidP="007647EF">
            <w:pPr>
              <w:jc w:val="center"/>
            </w:pPr>
            <w:r w:rsidRPr="005C0CE3">
              <w:t>ЗАКРЫТЫЙ ТИП</w:t>
            </w:r>
          </w:p>
        </w:tc>
      </w:tr>
      <w:tr w:rsidR="007647EF" w:rsidRPr="005C0CE3" w14:paraId="0052AA5C" w14:textId="77777777" w:rsidTr="007647EF">
        <w:tc>
          <w:tcPr>
            <w:tcW w:w="4669" w:type="dxa"/>
          </w:tcPr>
          <w:p w14:paraId="3D71FB86" w14:textId="7F6EEC61" w:rsidR="007647EF" w:rsidRPr="005C0CE3" w:rsidRDefault="007647EF" w:rsidP="007647EF">
            <w:pPr>
              <w:jc w:val="center"/>
            </w:pPr>
            <w:r w:rsidRPr="005C0CE3">
              <w:t>1100 р/ч</w:t>
            </w:r>
          </w:p>
        </w:tc>
        <w:tc>
          <w:tcPr>
            <w:tcW w:w="4670" w:type="dxa"/>
          </w:tcPr>
          <w:p w14:paraId="58CB0A30" w14:textId="3791CF39" w:rsidR="007647EF" w:rsidRPr="005C0CE3" w:rsidRDefault="007647EF" w:rsidP="007647EF">
            <w:pPr>
              <w:jc w:val="center"/>
            </w:pPr>
            <w:r w:rsidRPr="005C0CE3">
              <w:t>1300 р/ ч</w:t>
            </w:r>
          </w:p>
        </w:tc>
      </w:tr>
    </w:tbl>
    <w:p w14:paraId="094513B8" w14:textId="5D54EFBC" w:rsidR="007647EF" w:rsidRPr="005C0CE3" w:rsidRDefault="007647EF"/>
    <w:p w14:paraId="1E7DE8F3" w14:textId="5F5E6A19" w:rsidR="007647EF" w:rsidRPr="005C0CE3" w:rsidRDefault="007647EF"/>
    <w:p w14:paraId="44192749" w14:textId="126E7D4B" w:rsidR="007647EF" w:rsidRPr="005C0CE3" w:rsidRDefault="007647EF">
      <w:r w:rsidRPr="005C0CE3">
        <w:t>АРЕНДА С 20.00 до 21.00 (нерабочие часы)</w:t>
      </w:r>
    </w:p>
    <w:p w14:paraId="33C95AFF" w14:textId="79FFEE85" w:rsidR="007647EF" w:rsidRPr="005C0CE3" w:rsidRDefault="007647EF">
      <w:r w:rsidRPr="005C0CE3">
        <w:t>Возможна с наценкой + 30 % к расчетному часу (только по закрытому типу)</w:t>
      </w:r>
    </w:p>
    <w:p w14:paraId="6A6E5BD3" w14:textId="26C5A311" w:rsidR="007647EF" w:rsidRPr="005C0CE3" w:rsidRDefault="007647EF"/>
    <w:p w14:paraId="070D8EDB" w14:textId="16050221" w:rsidR="007647EF" w:rsidRPr="005C0CE3" w:rsidRDefault="007647EF">
      <w:r w:rsidRPr="005C0CE3">
        <w:t>В случае задержки более чем на 15 минут, продление округляется до 1 часа.</w:t>
      </w:r>
    </w:p>
    <w:sectPr w:rsidR="007647EF" w:rsidRPr="005C0CE3" w:rsidSect="002E05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Кузнецов Кирилл Валериеви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842"/>
    <w:multiLevelType w:val="multilevel"/>
    <w:tmpl w:val="0F40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31BAC"/>
    <w:multiLevelType w:val="multilevel"/>
    <w:tmpl w:val="997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51C03"/>
    <w:multiLevelType w:val="multilevel"/>
    <w:tmpl w:val="C9DC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EF"/>
    <w:rsid w:val="002E0539"/>
    <w:rsid w:val="00546D97"/>
    <w:rsid w:val="005C0CE3"/>
    <w:rsid w:val="006E3942"/>
    <w:rsid w:val="007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B4E38"/>
  <w15:chartTrackingRefBased/>
  <w15:docId w15:val="{A4F0FE4C-4A87-A743-BFB0-DB4FE28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647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47E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6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5C0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ixguard">
    <w:name w:val="wixguard"/>
    <w:basedOn w:val="a0"/>
    <w:rsid w:val="005C0CE3"/>
  </w:style>
  <w:style w:type="character" w:customStyle="1" w:styleId="apple-converted-space">
    <w:name w:val="apple-converted-space"/>
    <w:basedOn w:val="a0"/>
    <w:rsid w:val="005C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uzik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buzik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Кирилл Валериевич</dc:creator>
  <cp:keywords/>
  <dc:description/>
  <cp:lastModifiedBy>Кузнецов Кирилл Валериевич</cp:lastModifiedBy>
  <cp:revision>2</cp:revision>
  <cp:lastPrinted>2021-12-15T15:51:00Z</cp:lastPrinted>
  <dcterms:created xsi:type="dcterms:W3CDTF">2021-12-15T08:29:00Z</dcterms:created>
  <dcterms:modified xsi:type="dcterms:W3CDTF">2021-12-15T15:52:00Z</dcterms:modified>
</cp:coreProperties>
</file>